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65E" w:rsidRPr="00A3665E" w:rsidRDefault="00026066" w:rsidP="00A3665E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Internet Searches used for Epidemic Tracking Case Study</w:t>
      </w:r>
    </w:p>
    <w:p w:rsidR="00A3665E" w:rsidRPr="00A3665E" w:rsidRDefault="00A3665E" w:rsidP="00A3665E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A3665E" w:rsidRDefault="00A3665E" w:rsidP="00A3665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026066">
        <w:rPr>
          <w:rFonts w:cs="AvenirLTStd-Heavy"/>
          <w:bCs/>
          <w:sz w:val="24"/>
          <w:szCs w:val="24"/>
        </w:rPr>
        <w:t>Internet users have grown</w:t>
      </w:r>
      <w:r w:rsidRPr="00A3665E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accustomed to using Google to search for all kinds of information: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definition of a word, the latest news about a celebrity, or the possible cause of an ache or pain. Now it turns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out that Google may be one of the more powerful tools for predicting disease outbreaks—some say even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more powerful than the best tools of the Centers for Disease Control and Prevention (CDC).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A3665E" w:rsidRPr="00A3665E" w:rsidRDefault="00A3665E" w:rsidP="00A3665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A3665E" w:rsidRDefault="00A3665E" w:rsidP="00A3665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A3665E">
        <w:rPr>
          <w:rFonts w:cs="AvenirLTStd-Book"/>
          <w:color w:val="000000"/>
          <w:sz w:val="24"/>
          <w:szCs w:val="24"/>
        </w:rPr>
        <w:t>In 2008 Google launched Google Flu Trends, an application that compiles aggregated data from key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 xml:space="preserve">word searches for clinical terms, such as </w:t>
      </w:r>
      <w:r w:rsidRPr="00A3665E">
        <w:rPr>
          <w:rFonts w:cs="AvenirLTStd-BookOblique"/>
          <w:i/>
          <w:iCs/>
          <w:color w:val="000000"/>
          <w:sz w:val="24"/>
          <w:szCs w:val="24"/>
        </w:rPr>
        <w:t>thermometer, chest congestion, muscle aches</w:t>
      </w:r>
      <w:r w:rsidRPr="00A3665E">
        <w:rPr>
          <w:rFonts w:cs="AvenirLTStd-Book"/>
          <w:color w:val="000000"/>
          <w:sz w:val="24"/>
          <w:szCs w:val="24"/>
        </w:rPr>
        <w:t xml:space="preserve">, or </w:t>
      </w:r>
      <w:r w:rsidRPr="00A3665E">
        <w:rPr>
          <w:rFonts w:cs="AvenirLTStd-BookOblique"/>
          <w:i/>
          <w:iCs/>
          <w:color w:val="000000"/>
          <w:sz w:val="24"/>
          <w:szCs w:val="24"/>
        </w:rPr>
        <w:t>flu symptoms</w:t>
      </w:r>
      <w:r w:rsidRPr="00A3665E">
        <w:rPr>
          <w:rFonts w:cs="AvenirLTStd-Book"/>
          <w:color w:val="000000"/>
          <w:sz w:val="24"/>
          <w:szCs w:val="24"/>
        </w:rPr>
        <w:t>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Google reports the data on a website, which then provides an early warning system for the locations of new flu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outbreaks. Because the data are collected from searches performed each day, trends in flu symptoms become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apparent much more quickly than when they are based on data reported during office visits or in lab reports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from physicians around the country. When the CDC compared actual cases over the course of a year with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3665E">
        <w:rPr>
          <w:rFonts w:cs="AvenirLTStd-Book"/>
          <w:color w:val="000000"/>
          <w:sz w:val="24"/>
          <w:szCs w:val="24"/>
        </w:rPr>
        <w:t>Google’s findings, the data from the two sources matched.</w:t>
      </w:r>
    </w:p>
    <w:p w:rsidR="00A3665E" w:rsidRPr="00A3665E" w:rsidRDefault="00A3665E" w:rsidP="00A3665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A3665E" w:rsidRPr="00A3665E" w:rsidRDefault="00A3665E" w:rsidP="00A366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A3665E">
        <w:rPr>
          <w:rFonts w:cs="AvenirLTStd-Book"/>
          <w:color w:val="000000"/>
          <w:sz w:val="24"/>
          <w:szCs w:val="24"/>
        </w:rPr>
        <w:t>Is there any possible downside to this approach to data collection?</w:t>
      </w:r>
    </w:p>
    <w:p w:rsidR="00881B8D" w:rsidRPr="00A3665E" w:rsidRDefault="00A3665E" w:rsidP="00A3665E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 w:rsidRPr="00A3665E">
        <w:rPr>
          <w:rFonts w:cs="AvenirLTStd-Book"/>
          <w:color w:val="000000"/>
          <w:sz w:val="24"/>
          <w:szCs w:val="24"/>
        </w:rPr>
        <w:t xml:space="preserve">How might data collected in this way </w:t>
      </w:r>
      <w:r w:rsidRPr="00A3665E">
        <w:rPr>
          <w:rFonts w:cs="AvenirLTStd-BookOblique"/>
          <w:i/>
          <w:iCs/>
          <w:color w:val="000000"/>
          <w:sz w:val="24"/>
          <w:szCs w:val="24"/>
        </w:rPr>
        <w:t xml:space="preserve">not </w:t>
      </w:r>
      <w:r w:rsidRPr="00A3665E">
        <w:rPr>
          <w:rFonts w:cs="AvenirLTStd-Book"/>
          <w:color w:val="000000"/>
          <w:sz w:val="24"/>
          <w:szCs w:val="24"/>
        </w:rPr>
        <w:t>be representative of a particular population?</w:t>
      </w:r>
    </w:p>
    <w:sectPr w:rsidR="00881B8D" w:rsidRPr="00A3665E" w:rsidSect="00816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1E78"/>
    <w:multiLevelType w:val="hybridMultilevel"/>
    <w:tmpl w:val="390E48EC"/>
    <w:lvl w:ilvl="0" w:tplc="B750F0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665E"/>
    <w:rsid w:val="00026066"/>
    <w:rsid w:val="0081662D"/>
    <w:rsid w:val="00881B8D"/>
    <w:rsid w:val="00A36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6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2013-12-09T22:47:00Z</dcterms:created>
  <dcterms:modified xsi:type="dcterms:W3CDTF">2013-12-09T22:47:00Z</dcterms:modified>
</cp:coreProperties>
</file>