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559" w:rsidRPr="00083B69" w:rsidRDefault="006526C1">
      <w:pPr>
        <w:rPr>
          <w:sz w:val="24"/>
          <w:szCs w:val="24"/>
        </w:rPr>
      </w:pPr>
      <w:r>
        <w:rPr>
          <w:sz w:val="24"/>
          <w:szCs w:val="24"/>
        </w:rPr>
        <w:t xml:space="preserve">Transmission of </w:t>
      </w:r>
      <w:proofErr w:type="spellStart"/>
      <w:r>
        <w:rPr>
          <w:sz w:val="24"/>
          <w:szCs w:val="24"/>
        </w:rPr>
        <w:t>vCJD</w:t>
      </w:r>
      <w:proofErr w:type="spellEnd"/>
      <w:r>
        <w:rPr>
          <w:sz w:val="24"/>
          <w:szCs w:val="24"/>
        </w:rPr>
        <w:t xml:space="preserve"> </w:t>
      </w:r>
      <w:r w:rsidR="00083B69" w:rsidRPr="00083B69">
        <w:rPr>
          <w:sz w:val="24"/>
          <w:szCs w:val="24"/>
        </w:rPr>
        <w:t>Case Study</w:t>
      </w:r>
    </w:p>
    <w:p w:rsidR="00083B69" w:rsidRPr="00083B69" w:rsidRDefault="00083B69" w:rsidP="00083B69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083B69">
        <w:rPr>
          <w:rFonts w:cs="Palatino-Roman"/>
          <w:sz w:val="24"/>
          <w:szCs w:val="24"/>
        </w:rPr>
        <w:t>I</w:t>
      </w:r>
      <w:r w:rsidRPr="00083B69">
        <w:rPr>
          <w:rFonts w:cs="StoneSans"/>
          <w:sz w:val="24"/>
          <w:szCs w:val="24"/>
        </w:rPr>
        <w:t>n the 1980s, cows in Great Britain started dying of a strange disease that turned their brains</w:t>
      </w:r>
      <w:r>
        <w:rPr>
          <w:rFonts w:cs="StoneSans"/>
          <w:sz w:val="24"/>
          <w:szCs w:val="24"/>
        </w:rPr>
        <w:t xml:space="preserve"> </w:t>
      </w:r>
      <w:r w:rsidRPr="00083B69">
        <w:rPr>
          <w:rFonts w:cs="StoneSans"/>
          <w:sz w:val="24"/>
          <w:szCs w:val="24"/>
        </w:rPr>
        <w:t xml:space="preserve">into mush. The disease, called </w:t>
      </w:r>
      <w:r w:rsidRPr="00083B69">
        <w:rPr>
          <w:rFonts w:cs="StoneSans-Italic"/>
          <w:i/>
          <w:iCs/>
          <w:sz w:val="24"/>
          <w:szCs w:val="24"/>
        </w:rPr>
        <w:t xml:space="preserve">bovine spongiform encephalopathy </w:t>
      </w:r>
      <w:r w:rsidRPr="00083B69">
        <w:rPr>
          <w:rFonts w:cs="StoneSans"/>
          <w:sz w:val="24"/>
          <w:szCs w:val="24"/>
        </w:rPr>
        <w:t>(the “spongiform” refers</w:t>
      </w:r>
      <w:r w:rsidR="006526C1">
        <w:rPr>
          <w:rFonts w:cs="StoneSans"/>
          <w:sz w:val="24"/>
          <w:szCs w:val="24"/>
        </w:rPr>
        <w:t xml:space="preserve"> </w:t>
      </w:r>
      <w:r w:rsidRPr="00083B69">
        <w:rPr>
          <w:rFonts w:cs="StoneSans"/>
          <w:sz w:val="24"/>
          <w:szCs w:val="24"/>
        </w:rPr>
        <w:t xml:space="preserve">to the spongelike nature of the diseased brain) or </w:t>
      </w:r>
      <w:proofErr w:type="gramStart"/>
      <w:r w:rsidRPr="00083B69">
        <w:rPr>
          <w:rFonts w:cs="StoneSans"/>
          <w:sz w:val="24"/>
          <w:szCs w:val="24"/>
        </w:rPr>
        <w:t>BSE,</w:t>
      </w:r>
      <w:proofErr w:type="gramEnd"/>
      <w:r w:rsidRPr="00083B69">
        <w:rPr>
          <w:rFonts w:cs="StoneSans"/>
          <w:sz w:val="24"/>
          <w:szCs w:val="24"/>
        </w:rPr>
        <w:t xml:space="preserve"> is more commonly known as mad</w:t>
      </w:r>
      <w:r w:rsidR="006526C1">
        <w:rPr>
          <w:rFonts w:cs="StoneSans"/>
          <w:sz w:val="24"/>
          <w:szCs w:val="24"/>
        </w:rPr>
        <w:t xml:space="preserve"> </w:t>
      </w:r>
      <w:r w:rsidRPr="00083B69">
        <w:rPr>
          <w:rFonts w:cs="StoneSans"/>
          <w:sz w:val="24"/>
          <w:szCs w:val="24"/>
        </w:rPr>
        <w:t xml:space="preserve">cow disease. </w:t>
      </w:r>
      <w:r w:rsidR="006526C1">
        <w:rPr>
          <w:rFonts w:cs="StoneSans"/>
          <w:sz w:val="24"/>
          <w:szCs w:val="24"/>
        </w:rPr>
        <w:t xml:space="preserve"> </w:t>
      </w:r>
      <w:r w:rsidRPr="00083B69">
        <w:rPr>
          <w:rFonts w:cs="StoneSans"/>
          <w:sz w:val="24"/>
          <w:szCs w:val="24"/>
        </w:rPr>
        <w:t>Since that time, at least 180,000 cows have been diagnosed with the condition,</w:t>
      </w:r>
      <w:r w:rsidR="006526C1">
        <w:rPr>
          <w:rFonts w:cs="StoneSans"/>
          <w:sz w:val="24"/>
          <w:szCs w:val="24"/>
        </w:rPr>
        <w:t xml:space="preserve"> </w:t>
      </w:r>
      <w:r w:rsidRPr="00083B69">
        <w:rPr>
          <w:rFonts w:cs="StoneSans"/>
          <w:sz w:val="24"/>
          <w:szCs w:val="24"/>
        </w:rPr>
        <w:t>and billions more have been slaughtered as a preventive measure. In the 1990s, some humans</w:t>
      </w:r>
      <w:r w:rsidR="006526C1">
        <w:rPr>
          <w:rFonts w:cs="StoneSans"/>
          <w:sz w:val="24"/>
          <w:szCs w:val="24"/>
        </w:rPr>
        <w:t xml:space="preserve"> </w:t>
      </w:r>
      <w:r w:rsidRPr="00083B69">
        <w:rPr>
          <w:rFonts w:cs="StoneSans"/>
          <w:sz w:val="24"/>
          <w:szCs w:val="24"/>
        </w:rPr>
        <w:t>in Britain contracted the human form of the disease (called variant Creutzfeldt-Jakob disease,</w:t>
      </w:r>
      <w:r w:rsidR="006526C1">
        <w:rPr>
          <w:rFonts w:cs="StoneSans"/>
          <w:sz w:val="24"/>
          <w:szCs w:val="24"/>
        </w:rPr>
        <w:t xml:space="preserve"> </w:t>
      </w:r>
      <w:r w:rsidRPr="00083B69">
        <w:rPr>
          <w:rFonts w:cs="StoneSans"/>
          <w:sz w:val="24"/>
          <w:szCs w:val="24"/>
        </w:rPr>
        <w:t xml:space="preserve">or </w:t>
      </w:r>
      <w:proofErr w:type="spellStart"/>
      <w:r w:rsidRPr="00083B69">
        <w:rPr>
          <w:rFonts w:cs="StoneSans"/>
          <w:sz w:val="24"/>
          <w:szCs w:val="24"/>
        </w:rPr>
        <w:t>vCJD</w:t>
      </w:r>
      <w:proofErr w:type="spellEnd"/>
      <w:r w:rsidRPr="00083B69">
        <w:rPr>
          <w:rFonts w:cs="StoneSans"/>
          <w:sz w:val="24"/>
          <w:szCs w:val="24"/>
        </w:rPr>
        <w:t>) from eating beef from diseased cows, although this number turned out to be much</w:t>
      </w:r>
      <w:r w:rsidR="006526C1">
        <w:rPr>
          <w:rFonts w:cs="StoneSans"/>
          <w:sz w:val="24"/>
          <w:szCs w:val="24"/>
        </w:rPr>
        <w:t xml:space="preserve"> </w:t>
      </w:r>
      <w:r w:rsidRPr="00083B69">
        <w:rPr>
          <w:rFonts w:cs="StoneSans"/>
          <w:sz w:val="24"/>
          <w:szCs w:val="24"/>
        </w:rPr>
        <w:t>lower than originally predicted.</w:t>
      </w:r>
    </w:p>
    <w:p w:rsidR="00083B69" w:rsidRPr="00083B69" w:rsidRDefault="00083B69" w:rsidP="00083B69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083B69" w:rsidRPr="00083B69" w:rsidRDefault="00083B69" w:rsidP="00083B69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083B69">
        <w:rPr>
          <w:rFonts w:cs="StoneSans"/>
          <w:sz w:val="24"/>
          <w:szCs w:val="24"/>
        </w:rPr>
        <w:t xml:space="preserve">While transmission of </w:t>
      </w:r>
      <w:proofErr w:type="spellStart"/>
      <w:r w:rsidRPr="00083B69">
        <w:rPr>
          <w:rFonts w:cs="StoneSans"/>
          <w:sz w:val="24"/>
          <w:szCs w:val="24"/>
        </w:rPr>
        <w:t>vCJD</w:t>
      </w:r>
      <w:proofErr w:type="spellEnd"/>
      <w:r w:rsidRPr="00083B69">
        <w:rPr>
          <w:rFonts w:cs="StoneSans"/>
          <w:sz w:val="24"/>
          <w:szCs w:val="24"/>
        </w:rPr>
        <w:t xml:space="preserve"> from one human to another has been documented, until</w:t>
      </w:r>
      <w:r>
        <w:rPr>
          <w:rFonts w:cs="StoneSans"/>
          <w:sz w:val="24"/>
          <w:szCs w:val="24"/>
        </w:rPr>
        <w:t xml:space="preserve"> </w:t>
      </w:r>
      <w:r w:rsidRPr="00083B69">
        <w:rPr>
          <w:rFonts w:cs="StoneSans"/>
          <w:sz w:val="24"/>
          <w:szCs w:val="24"/>
        </w:rPr>
        <w:t>recently these cases were the result of implantation of contaminated corneal grafts; the use</w:t>
      </w:r>
      <w:r>
        <w:rPr>
          <w:rFonts w:cs="StoneSans"/>
          <w:sz w:val="24"/>
          <w:szCs w:val="24"/>
        </w:rPr>
        <w:t xml:space="preserve"> </w:t>
      </w:r>
      <w:r w:rsidRPr="00083B69">
        <w:rPr>
          <w:rFonts w:cs="StoneSans"/>
          <w:sz w:val="24"/>
          <w:szCs w:val="24"/>
        </w:rPr>
        <w:t xml:space="preserve">of contaminated human growth hormone; or, notably, the use of surgical instruments </w:t>
      </w:r>
      <w:r w:rsidR="006526C1">
        <w:rPr>
          <w:rFonts w:cs="StoneSans"/>
          <w:sz w:val="24"/>
          <w:szCs w:val="24"/>
        </w:rPr>
        <w:t>c</w:t>
      </w:r>
      <w:r w:rsidRPr="00083B69">
        <w:rPr>
          <w:rFonts w:cs="StoneSans"/>
          <w:sz w:val="24"/>
          <w:szCs w:val="24"/>
        </w:rPr>
        <w:t>ontaminated</w:t>
      </w:r>
      <w:r>
        <w:rPr>
          <w:rFonts w:cs="StoneSans"/>
          <w:sz w:val="24"/>
          <w:szCs w:val="24"/>
        </w:rPr>
        <w:t xml:space="preserve"> </w:t>
      </w:r>
      <w:r w:rsidRPr="00083B69">
        <w:rPr>
          <w:rFonts w:cs="StoneSans"/>
          <w:sz w:val="24"/>
          <w:szCs w:val="24"/>
        </w:rPr>
        <w:t xml:space="preserve">from previous neurosurgical procedures on </w:t>
      </w:r>
      <w:proofErr w:type="spellStart"/>
      <w:r w:rsidRPr="00083B69">
        <w:rPr>
          <w:rFonts w:cs="StoneSans"/>
          <w:sz w:val="24"/>
          <w:szCs w:val="24"/>
        </w:rPr>
        <w:t>vCJD</w:t>
      </w:r>
      <w:proofErr w:type="spellEnd"/>
      <w:r w:rsidRPr="00083B69">
        <w:rPr>
          <w:rFonts w:cs="StoneSans"/>
          <w:sz w:val="24"/>
          <w:szCs w:val="24"/>
        </w:rPr>
        <w:t>-infected patients. The situation</w:t>
      </w:r>
      <w:r w:rsidR="006526C1">
        <w:rPr>
          <w:rFonts w:cs="StoneSans"/>
          <w:sz w:val="24"/>
          <w:szCs w:val="24"/>
        </w:rPr>
        <w:t xml:space="preserve"> </w:t>
      </w:r>
      <w:r w:rsidRPr="00083B69">
        <w:rPr>
          <w:rFonts w:cs="StoneSans"/>
          <w:sz w:val="24"/>
          <w:szCs w:val="24"/>
        </w:rPr>
        <w:t xml:space="preserve">changed dramatically in 2003, when Britain reported the first case of </w:t>
      </w:r>
      <w:proofErr w:type="spellStart"/>
      <w:r w:rsidRPr="00083B69">
        <w:rPr>
          <w:rFonts w:cs="StoneSans"/>
          <w:sz w:val="24"/>
          <w:szCs w:val="24"/>
        </w:rPr>
        <w:t>vCJD</w:t>
      </w:r>
      <w:proofErr w:type="spellEnd"/>
      <w:r w:rsidRPr="00083B69">
        <w:rPr>
          <w:rFonts w:cs="StoneSans"/>
          <w:sz w:val="24"/>
          <w:szCs w:val="24"/>
        </w:rPr>
        <w:t xml:space="preserve"> transmitted by a</w:t>
      </w:r>
      <w:r w:rsidR="006526C1">
        <w:rPr>
          <w:rFonts w:cs="StoneSans"/>
          <w:sz w:val="24"/>
          <w:szCs w:val="24"/>
        </w:rPr>
        <w:t xml:space="preserve"> </w:t>
      </w:r>
      <w:r w:rsidRPr="00083B69">
        <w:rPr>
          <w:rFonts w:cs="StoneSans"/>
          <w:sz w:val="24"/>
          <w:szCs w:val="24"/>
        </w:rPr>
        <w:t>blood transfusion. As of early 2007, a total of 66 people in the United Kingdom were known to</w:t>
      </w:r>
      <w:r w:rsidR="006526C1">
        <w:rPr>
          <w:rFonts w:cs="StoneSans"/>
          <w:sz w:val="24"/>
          <w:szCs w:val="24"/>
        </w:rPr>
        <w:t xml:space="preserve"> </w:t>
      </w:r>
      <w:r w:rsidRPr="00083B69">
        <w:rPr>
          <w:rFonts w:cs="StoneSans"/>
          <w:sz w:val="24"/>
          <w:szCs w:val="24"/>
        </w:rPr>
        <w:t xml:space="preserve">have received blood from donors who later developed </w:t>
      </w:r>
      <w:proofErr w:type="spellStart"/>
      <w:r w:rsidRPr="00083B69">
        <w:rPr>
          <w:rFonts w:cs="StoneSans"/>
          <w:sz w:val="24"/>
          <w:szCs w:val="24"/>
        </w:rPr>
        <w:t>vCJD</w:t>
      </w:r>
      <w:proofErr w:type="spellEnd"/>
      <w:r w:rsidRPr="00083B69">
        <w:rPr>
          <w:rFonts w:cs="StoneSans"/>
          <w:sz w:val="24"/>
          <w:szCs w:val="24"/>
        </w:rPr>
        <w:t>. Three of these people now have</w:t>
      </w:r>
      <w:r w:rsidR="006526C1">
        <w:rPr>
          <w:rFonts w:cs="StoneSans"/>
          <w:sz w:val="24"/>
          <w:szCs w:val="24"/>
        </w:rPr>
        <w:t xml:space="preserve"> </w:t>
      </w:r>
      <w:r w:rsidRPr="00083B69">
        <w:rPr>
          <w:rFonts w:cs="StoneSans"/>
          <w:sz w:val="24"/>
          <w:szCs w:val="24"/>
        </w:rPr>
        <w:t xml:space="preserve">been confirmed to have </w:t>
      </w:r>
      <w:proofErr w:type="spellStart"/>
      <w:r w:rsidRPr="00083B69">
        <w:rPr>
          <w:rFonts w:cs="StoneSans"/>
          <w:sz w:val="24"/>
          <w:szCs w:val="24"/>
        </w:rPr>
        <w:t>vCJD</w:t>
      </w:r>
      <w:proofErr w:type="spellEnd"/>
      <w:r w:rsidRPr="00083B69">
        <w:rPr>
          <w:rFonts w:cs="StoneSans"/>
          <w:sz w:val="24"/>
          <w:szCs w:val="24"/>
        </w:rPr>
        <w:t>.</w:t>
      </w:r>
    </w:p>
    <w:p w:rsidR="00083B69" w:rsidRPr="00083B69" w:rsidRDefault="00083B69" w:rsidP="00083B69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083B69" w:rsidRPr="00083B69" w:rsidRDefault="00083B69" w:rsidP="00083B69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083B69">
        <w:rPr>
          <w:rFonts w:cs="StoneSans"/>
          <w:sz w:val="24"/>
          <w:szCs w:val="24"/>
        </w:rPr>
        <w:t>Variant Creutzfeldt-Jakob disease is invariably fatal; there are no effective treatments for it.</w:t>
      </w:r>
    </w:p>
    <w:p w:rsidR="00083B69" w:rsidRDefault="00083B69" w:rsidP="00083B69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083B69">
        <w:rPr>
          <w:rFonts w:cs="StoneSans"/>
          <w:sz w:val="24"/>
          <w:szCs w:val="24"/>
        </w:rPr>
        <w:t>Because of this, it is considered controversial to test people for the disease since no hope of recovery</w:t>
      </w:r>
      <w:r>
        <w:rPr>
          <w:rFonts w:cs="StoneSans"/>
          <w:sz w:val="24"/>
          <w:szCs w:val="24"/>
        </w:rPr>
        <w:t xml:space="preserve"> </w:t>
      </w:r>
      <w:r w:rsidRPr="00083B69">
        <w:rPr>
          <w:rFonts w:cs="StoneSans"/>
          <w:sz w:val="24"/>
          <w:szCs w:val="24"/>
        </w:rPr>
        <w:t>can be offered to them. For that reason, of the 66 people known to have received blood</w:t>
      </w:r>
      <w:r>
        <w:rPr>
          <w:rFonts w:cs="StoneSans"/>
          <w:sz w:val="24"/>
          <w:szCs w:val="24"/>
        </w:rPr>
        <w:t xml:space="preserve"> </w:t>
      </w:r>
      <w:r w:rsidRPr="00083B69">
        <w:rPr>
          <w:rFonts w:cs="StoneSans"/>
          <w:sz w:val="24"/>
          <w:szCs w:val="24"/>
        </w:rPr>
        <w:t xml:space="preserve">from infected donors, only eight have been tested for </w:t>
      </w:r>
      <w:proofErr w:type="spellStart"/>
      <w:r w:rsidRPr="00083B69">
        <w:rPr>
          <w:rFonts w:cs="StoneSans"/>
          <w:sz w:val="24"/>
          <w:szCs w:val="24"/>
        </w:rPr>
        <w:t>vCJD</w:t>
      </w:r>
      <w:proofErr w:type="spellEnd"/>
      <w:r w:rsidRPr="00083B69">
        <w:rPr>
          <w:rFonts w:cs="StoneSans"/>
          <w:sz w:val="24"/>
          <w:szCs w:val="24"/>
        </w:rPr>
        <w:t xml:space="preserve"> (34 have already died from other</w:t>
      </w:r>
      <w:r>
        <w:rPr>
          <w:rFonts w:cs="StoneSans"/>
          <w:sz w:val="24"/>
          <w:szCs w:val="24"/>
        </w:rPr>
        <w:t xml:space="preserve"> </w:t>
      </w:r>
      <w:r w:rsidRPr="00083B69">
        <w:rPr>
          <w:rFonts w:cs="StoneSans"/>
          <w:sz w:val="24"/>
          <w:szCs w:val="24"/>
        </w:rPr>
        <w:t>causes). Of these, three have tested positive.</w:t>
      </w:r>
    </w:p>
    <w:p w:rsidR="00083B69" w:rsidRPr="00083B69" w:rsidRDefault="00083B69" w:rsidP="00083B69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083B69" w:rsidRPr="00083B69" w:rsidRDefault="00083B69" w:rsidP="00083B6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sz w:val="24"/>
          <w:szCs w:val="24"/>
        </w:rPr>
      </w:pPr>
      <w:r w:rsidRPr="00083B69">
        <w:rPr>
          <w:rFonts w:cs="StoneSans-Italic"/>
          <w:i/>
          <w:iCs/>
          <w:sz w:val="24"/>
          <w:szCs w:val="24"/>
        </w:rPr>
        <w:t>What does it say about the disease agent if “sterilized” surgical instruments have transmitted it?</w:t>
      </w:r>
    </w:p>
    <w:p w:rsidR="00083B69" w:rsidRPr="00083B69" w:rsidRDefault="00083B69" w:rsidP="00083B6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083B69">
        <w:rPr>
          <w:rFonts w:cs="StoneSans-Italic"/>
          <w:i/>
          <w:iCs/>
          <w:sz w:val="24"/>
          <w:szCs w:val="24"/>
        </w:rPr>
        <w:t>The infection did not appear to be highly transmissible via contaminated beef products. Can</w:t>
      </w:r>
      <w:r>
        <w:rPr>
          <w:rFonts w:cs="StoneSans-Italic"/>
          <w:i/>
          <w:iCs/>
          <w:sz w:val="24"/>
          <w:szCs w:val="24"/>
        </w:rPr>
        <w:t xml:space="preserve"> </w:t>
      </w:r>
      <w:bookmarkStart w:id="0" w:name="_GoBack"/>
      <w:bookmarkEnd w:id="0"/>
      <w:r w:rsidRPr="00083B69">
        <w:rPr>
          <w:rFonts w:cs="StoneSans-Italic"/>
          <w:i/>
          <w:iCs/>
          <w:sz w:val="24"/>
          <w:szCs w:val="24"/>
        </w:rPr>
        <w:t>we say the same about transmission via contaminated human blood?</w:t>
      </w:r>
    </w:p>
    <w:sectPr w:rsidR="00083B69" w:rsidRPr="00083B69" w:rsidSect="00466A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mercialPiB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732923"/>
    <w:multiLevelType w:val="hybridMultilevel"/>
    <w:tmpl w:val="6A1AE8C4"/>
    <w:lvl w:ilvl="0" w:tplc="952ADD7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3B69"/>
    <w:rsid w:val="00083B69"/>
    <w:rsid w:val="00466A74"/>
    <w:rsid w:val="006526C1"/>
    <w:rsid w:val="00AE6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B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B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2013-12-10T15:42:00Z</dcterms:created>
  <dcterms:modified xsi:type="dcterms:W3CDTF">2013-12-10T15:42:00Z</dcterms:modified>
</cp:coreProperties>
</file>