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0B" w:rsidRPr="00A1501E" w:rsidRDefault="00D650C7" w:rsidP="0010050B">
      <w:pPr>
        <w:rPr>
          <w:sz w:val="24"/>
          <w:szCs w:val="24"/>
        </w:rPr>
      </w:pPr>
      <w:r>
        <w:rPr>
          <w:sz w:val="24"/>
          <w:szCs w:val="24"/>
        </w:rPr>
        <w:t>A Respiratory Infection Returns</w:t>
      </w:r>
      <w:r w:rsidR="00B713B0" w:rsidRPr="00A1501E">
        <w:rPr>
          <w:sz w:val="24"/>
          <w:szCs w:val="24"/>
        </w:rPr>
        <w:t xml:space="preserve"> Case </w:t>
      </w:r>
      <w:r w:rsidR="009E6768" w:rsidRPr="00A1501E">
        <w:rPr>
          <w:sz w:val="24"/>
          <w:szCs w:val="24"/>
        </w:rPr>
        <w:t>Study</w:t>
      </w:r>
      <w:r w:rsidR="007133A0" w:rsidRPr="00A1501E">
        <w:rPr>
          <w:sz w:val="24"/>
          <w:szCs w:val="24"/>
        </w:rPr>
        <w:t xml:space="preserve"> </w:t>
      </w:r>
    </w:p>
    <w:p w:rsidR="00A1501E" w:rsidRDefault="00A1501E" w:rsidP="00A1501E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A1501E">
        <w:rPr>
          <w:rFonts w:cs="Palatino-Roman"/>
          <w:sz w:val="24"/>
          <w:szCs w:val="24"/>
        </w:rPr>
        <w:t>D</w:t>
      </w:r>
      <w:r w:rsidRPr="00A1501E">
        <w:rPr>
          <w:rFonts w:cs="StoneSans"/>
          <w:sz w:val="24"/>
          <w:szCs w:val="24"/>
        </w:rPr>
        <w:t>ana, a 21-year-old college student, was suffering from a persistent cough, fever, and</w:t>
      </w:r>
      <w:r>
        <w:rPr>
          <w:rFonts w:cs="StoneSans"/>
          <w:sz w:val="24"/>
          <w:szCs w:val="24"/>
        </w:rPr>
        <w:t xml:space="preserve"> </w:t>
      </w:r>
      <w:r w:rsidRPr="00A1501E">
        <w:rPr>
          <w:rFonts w:cs="StoneSans"/>
          <w:sz w:val="24"/>
          <w:szCs w:val="24"/>
        </w:rPr>
        <w:t>constant fatigue. She was asked whether she had these symptoms in the past and if</w:t>
      </w:r>
      <w:r>
        <w:rPr>
          <w:rFonts w:cs="StoneSans"/>
          <w:sz w:val="24"/>
          <w:szCs w:val="24"/>
        </w:rPr>
        <w:t xml:space="preserve"> </w:t>
      </w:r>
      <w:r w:rsidRPr="00A1501E">
        <w:rPr>
          <w:rFonts w:cs="StoneSans"/>
          <w:sz w:val="24"/>
          <w:szCs w:val="24"/>
        </w:rPr>
        <w:t>she had been treated for them at that time. She reported that she had gotten sick</w:t>
      </w:r>
      <w:r>
        <w:rPr>
          <w:rFonts w:cs="StoneSans"/>
          <w:sz w:val="24"/>
          <w:szCs w:val="24"/>
        </w:rPr>
        <w:t xml:space="preserve"> </w:t>
      </w:r>
      <w:r w:rsidRPr="00A1501E">
        <w:rPr>
          <w:rFonts w:cs="StoneSans"/>
          <w:sz w:val="24"/>
          <w:szCs w:val="24"/>
        </w:rPr>
        <w:t>with similar symptoms before but never received any treatment. Since she had mild fever, and</w:t>
      </w:r>
      <w:r>
        <w:rPr>
          <w:rFonts w:cs="StoneSans"/>
          <w:sz w:val="24"/>
          <w:szCs w:val="24"/>
        </w:rPr>
        <w:t xml:space="preserve"> </w:t>
      </w:r>
      <w:r w:rsidRPr="00A1501E">
        <w:rPr>
          <w:rFonts w:cs="StoneSans"/>
          <w:sz w:val="24"/>
          <w:szCs w:val="24"/>
        </w:rPr>
        <w:t>her chest X</w:t>
      </w:r>
      <w:r w:rsidR="00D650C7">
        <w:rPr>
          <w:rFonts w:cs="StoneSans"/>
          <w:sz w:val="24"/>
          <w:szCs w:val="24"/>
        </w:rPr>
        <w:t>-</w:t>
      </w:r>
      <w:r w:rsidRPr="00A1501E">
        <w:rPr>
          <w:rFonts w:cs="StoneSans"/>
          <w:sz w:val="24"/>
          <w:szCs w:val="24"/>
        </w:rPr>
        <w:t>rays were normal, her doctor prescribed streptomycin and cough medicine. Her</w:t>
      </w:r>
      <w:r>
        <w:rPr>
          <w:rFonts w:cs="StoneSans"/>
          <w:sz w:val="24"/>
          <w:szCs w:val="24"/>
        </w:rPr>
        <w:t xml:space="preserve"> </w:t>
      </w:r>
      <w:r w:rsidRPr="00A1501E">
        <w:rPr>
          <w:rFonts w:cs="StoneSans"/>
          <w:sz w:val="24"/>
          <w:szCs w:val="24"/>
        </w:rPr>
        <w:t>symptoms improved drastically within a week and, consequently, she decided to stop taking</w:t>
      </w:r>
      <w:r>
        <w:rPr>
          <w:rFonts w:cs="StoneSans"/>
          <w:sz w:val="24"/>
          <w:szCs w:val="24"/>
        </w:rPr>
        <w:t xml:space="preserve"> </w:t>
      </w:r>
      <w:r w:rsidRPr="00A1501E">
        <w:rPr>
          <w:rFonts w:cs="StoneSans"/>
          <w:sz w:val="24"/>
          <w:szCs w:val="24"/>
        </w:rPr>
        <w:t>her medication.</w:t>
      </w:r>
    </w:p>
    <w:p w:rsidR="00A1501E" w:rsidRPr="00A1501E" w:rsidRDefault="00A1501E" w:rsidP="00A1501E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A1501E" w:rsidRDefault="00A1501E" w:rsidP="00A1501E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A1501E">
        <w:rPr>
          <w:rFonts w:cs="StoneSans"/>
          <w:sz w:val="24"/>
          <w:szCs w:val="24"/>
        </w:rPr>
        <w:t>After 2 months, she felt ill again. Her symptoms included coughing, loss of appetite, high</w:t>
      </w:r>
      <w:r>
        <w:rPr>
          <w:rFonts w:cs="StoneSans"/>
          <w:sz w:val="24"/>
          <w:szCs w:val="24"/>
        </w:rPr>
        <w:t xml:space="preserve"> </w:t>
      </w:r>
      <w:r w:rsidRPr="00A1501E">
        <w:rPr>
          <w:rFonts w:cs="StoneSans"/>
          <w:sz w:val="24"/>
          <w:szCs w:val="24"/>
        </w:rPr>
        <w:t>fever, and night sweats. She said the cough, which had lasted for the past 3 weeks, was accompanied</w:t>
      </w:r>
      <w:r w:rsidR="00D650C7">
        <w:rPr>
          <w:rFonts w:cs="StoneSans"/>
          <w:sz w:val="24"/>
          <w:szCs w:val="24"/>
        </w:rPr>
        <w:t xml:space="preserve"> </w:t>
      </w:r>
      <w:r w:rsidRPr="00A1501E">
        <w:rPr>
          <w:rFonts w:cs="StoneSans"/>
          <w:sz w:val="24"/>
          <w:szCs w:val="24"/>
        </w:rPr>
        <w:t xml:space="preserve">by </w:t>
      </w:r>
      <w:proofErr w:type="gramStart"/>
      <w:r w:rsidRPr="00A1501E">
        <w:rPr>
          <w:rFonts w:cs="StoneSans"/>
          <w:sz w:val="24"/>
          <w:szCs w:val="24"/>
        </w:rPr>
        <w:t>a blood</w:t>
      </w:r>
      <w:proofErr w:type="gramEnd"/>
      <w:r w:rsidRPr="00A1501E">
        <w:rPr>
          <w:rFonts w:cs="StoneSans"/>
          <w:sz w:val="24"/>
          <w:szCs w:val="24"/>
        </w:rPr>
        <w:t>-stained sputum.</w:t>
      </w:r>
    </w:p>
    <w:p w:rsidR="00A1501E" w:rsidRPr="00A1501E" w:rsidRDefault="00A1501E" w:rsidP="00A1501E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A1501E" w:rsidRDefault="00A1501E" w:rsidP="00A1501E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A1501E">
        <w:rPr>
          <w:rFonts w:cs="StoneSans"/>
          <w:sz w:val="24"/>
          <w:szCs w:val="24"/>
        </w:rPr>
        <w:t xml:space="preserve">A preliminary diagnosis was made based on the symptoms. Chest X rays, </w:t>
      </w:r>
      <w:proofErr w:type="spellStart"/>
      <w:r w:rsidRPr="00A1501E">
        <w:rPr>
          <w:rFonts w:cs="StoneSans"/>
          <w:sz w:val="24"/>
          <w:szCs w:val="24"/>
        </w:rPr>
        <w:t>Mantoux</w:t>
      </w:r>
      <w:proofErr w:type="spellEnd"/>
      <w:r>
        <w:rPr>
          <w:rFonts w:cs="StoneSans"/>
          <w:sz w:val="24"/>
          <w:szCs w:val="24"/>
        </w:rPr>
        <w:t xml:space="preserve"> </w:t>
      </w:r>
      <w:r w:rsidRPr="00A1501E">
        <w:rPr>
          <w:rFonts w:cs="StoneSans"/>
          <w:sz w:val="24"/>
          <w:szCs w:val="24"/>
        </w:rPr>
        <w:t>PPD test, and an acid-fast stain from a sputum sample were later performed. She also was</w:t>
      </w:r>
      <w:r>
        <w:rPr>
          <w:rFonts w:cs="StoneSans"/>
          <w:sz w:val="24"/>
          <w:szCs w:val="24"/>
        </w:rPr>
        <w:t xml:space="preserve"> </w:t>
      </w:r>
      <w:r w:rsidRPr="00A1501E">
        <w:rPr>
          <w:rFonts w:cs="StoneSans"/>
          <w:sz w:val="24"/>
          <w:szCs w:val="24"/>
        </w:rPr>
        <w:t>tested for HIV. Based on the results of the tests and her symptoms, a cocktail of antibiotics,</w:t>
      </w:r>
      <w:r>
        <w:rPr>
          <w:rFonts w:cs="StoneSans"/>
          <w:sz w:val="24"/>
          <w:szCs w:val="24"/>
        </w:rPr>
        <w:t xml:space="preserve"> </w:t>
      </w:r>
      <w:r w:rsidRPr="00A1501E">
        <w:rPr>
          <w:rFonts w:cs="StoneSans"/>
          <w:sz w:val="24"/>
          <w:szCs w:val="24"/>
        </w:rPr>
        <w:t>including isoniazid and rifampin, was prescribed. She was instructed to take the antibiotics</w:t>
      </w:r>
      <w:r>
        <w:rPr>
          <w:rFonts w:cs="StoneSans"/>
          <w:sz w:val="24"/>
          <w:szCs w:val="24"/>
        </w:rPr>
        <w:t xml:space="preserve"> </w:t>
      </w:r>
      <w:r w:rsidRPr="00A1501E">
        <w:rPr>
          <w:rFonts w:cs="StoneSans"/>
          <w:sz w:val="24"/>
          <w:szCs w:val="24"/>
        </w:rPr>
        <w:t>for 9 months.</w:t>
      </w:r>
      <w:r>
        <w:rPr>
          <w:rFonts w:cs="StoneSans"/>
          <w:sz w:val="24"/>
          <w:szCs w:val="24"/>
        </w:rPr>
        <w:t xml:space="preserve"> </w:t>
      </w:r>
    </w:p>
    <w:p w:rsidR="00A1501E" w:rsidRPr="00A1501E" w:rsidRDefault="00A1501E" w:rsidP="00A1501E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A1501E" w:rsidRPr="00A1501E" w:rsidRDefault="00A1501E" w:rsidP="00A1501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sz w:val="24"/>
          <w:szCs w:val="24"/>
        </w:rPr>
      </w:pPr>
      <w:r w:rsidRPr="00A1501E">
        <w:rPr>
          <w:rFonts w:cs="StoneSans-Italic"/>
          <w:i/>
          <w:iCs/>
          <w:sz w:val="24"/>
          <w:szCs w:val="24"/>
        </w:rPr>
        <w:t>What disease is described here?</w:t>
      </w:r>
    </w:p>
    <w:p w:rsidR="00A1501E" w:rsidRPr="00A1501E" w:rsidRDefault="00A1501E" w:rsidP="00A1501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sz w:val="24"/>
          <w:szCs w:val="24"/>
        </w:rPr>
      </w:pPr>
      <w:r w:rsidRPr="00A1501E">
        <w:rPr>
          <w:rFonts w:cs="StoneSans-Italic"/>
          <w:i/>
          <w:iCs/>
          <w:sz w:val="24"/>
          <w:szCs w:val="24"/>
        </w:rPr>
        <w:t xml:space="preserve">Why might Dana’s symptoms have resurfaced despite the original streptomycin </w:t>
      </w:r>
      <w:bookmarkStart w:id="0" w:name="_GoBack"/>
      <w:bookmarkEnd w:id="0"/>
      <w:r w:rsidRPr="00A1501E">
        <w:rPr>
          <w:rFonts w:cs="StoneSans-Italic"/>
          <w:i/>
          <w:iCs/>
          <w:sz w:val="24"/>
          <w:szCs w:val="24"/>
        </w:rPr>
        <w:t>treatment?</w:t>
      </w:r>
    </w:p>
    <w:p w:rsidR="00E65B76" w:rsidRPr="00A1501E" w:rsidRDefault="00A1501E" w:rsidP="00A1501E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1501E">
        <w:rPr>
          <w:rFonts w:cs="StoneSans-Italic"/>
          <w:i/>
          <w:iCs/>
          <w:sz w:val="24"/>
          <w:szCs w:val="24"/>
        </w:rPr>
        <w:t>Why was it necessary to place Dana on a multidrug treatment?</w:t>
      </w:r>
    </w:p>
    <w:p w:rsidR="00B713B0" w:rsidRDefault="00B713B0" w:rsidP="00B713B0">
      <w:pPr>
        <w:rPr>
          <w:rFonts w:cs="Palatino-Roman"/>
          <w:sz w:val="24"/>
          <w:szCs w:val="24"/>
        </w:rPr>
      </w:pPr>
    </w:p>
    <w:p w:rsidR="007133A0" w:rsidRPr="00B713B0" w:rsidRDefault="007133A0" w:rsidP="00B713B0"/>
    <w:sectPr w:rsidR="007133A0" w:rsidRPr="00B713B0" w:rsidSect="00F06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PiB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13E4"/>
    <w:multiLevelType w:val="hybridMultilevel"/>
    <w:tmpl w:val="CB6C945E"/>
    <w:lvl w:ilvl="0" w:tplc="6B0C255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8467B"/>
    <w:multiLevelType w:val="hybridMultilevel"/>
    <w:tmpl w:val="4CDE55AC"/>
    <w:lvl w:ilvl="0" w:tplc="CB74CC1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B760C"/>
    <w:multiLevelType w:val="hybridMultilevel"/>
    <w:tmpl w:val="BE2C346C"/>
    <w:lvl w:ilvl="0" w:tplc="3FC4CA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8933E4"/>
    <w:multiLevelType w:val="hybridMultilevel"/>
    <w:tmpl w:val="A59E3D2E"/>
    <w:lvl w:ilvl="0" w:tplc="BAB09E4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9C4"/>
    <w:rsid w:val="000C66A5"/>
    <w:rsid w:val="000F09C4"/>
    <w:rsid w:val="0010050B"/>
    <w:rsid w:val="001B1BA5"/>
    <w:rsid w:val="00570436"/>
    <w:rsid w:val="00657B56"/>
    <w:rsid w:val="007133A0"/>
    <w:rsid w:val="0074516B"/>
    <w:rsid w:val="009E6768"/>
    <w:rsid w:val="00A1501E"/>
    <w:rsid w:val="00AE6559"/>
    <w:rsid w:val="00B713B0"/>
    <w:rsid w:val="00C027B5"/>
    <w:rsid w:val="00D650C7"/>
    <w:rsid w:val="00E06362"/>
    <w:rsid w:val="00E65B76"/>
    <w:rsid w:val="00F0661E"/>
    <w:rsid w:val="00F17168"/>
    <w:rsid w:val="00FC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6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2013-12-10T14:51:00Z</dcterms:created>
  <dcterms:modified xsi:type="dcterms:W3CDTF">2013-12-10T14:51:00Z</dcterms:modified>
</cp:coreProperties>
</file>