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08F" w:rsidRPr="00911D82" w:rsidRDefault="00911D82" w:rsidP="00A8308F">
      <w:pPr>
        <w:spacing w:before="100" w:beforeAutospacing="1" w:after="100" w:afterAutospacing="1" w:line="240" w:lineRule="auto"/>
        <w:rPr>
          <w:rFonts w:eastAsia="Times New Roman" w:cs="Times New Roman"/>
        </w:rPr>
      </w:pPr>
      <w:r>
        <w:rPr>
          <w:rFonts w:eastAsia="Times New Roman" w:cs="Times New Roman"/>
        </w:rPr>
        <w:t>Fever and Chest Pain in College Student Case Study</w:t>
      </w:r>
    </w:p>
    <w:p w:rsidR="00A8308F" w:rsidRPr="00911D82" w:rsidRDefault="00A8308F" w:rsidP="00A8308F">
      <w:pPr>
        <w:spacing w:before="100" w:beforeAutospacing="1" w:after="100" w:afterAutospacing="1" w:line="240" w:lineRule="auto"/>
        <w:rPr>
          <w:rFonts w:eastAsia="Times New Roman" w:cs="Times New Roman"/>
        </w:rPr>
      </w:pPr>
      <w:r w:rsidRPr="00911D82">
        <w:rPr>
          <w:rFonts w:eastAsia="Times New Roman" w:cs="Arial"/>
        </w:rPr>
        <w:t xml:space="preserve">A 22-year old male college student was presented at the ESU health clinic. He looked tired and pale. He presented because of high fever and chest pain. He was afraid he was having a heart attack (bad week of exams). He was examined immediately by the PA and an EKG strip was run. He had no evidence of acute heart problems. The attending physician visited the patient. He obtained the following history from the past 36 hours. The patient had a tight cough. He had significant muscle aches and pains. He had a bad headache and had had fevers of 101-103F. </w:t>
      </w:r>
    </w:p>
    <w:p w:rsidR="00A8308F" w:rsidRPr="00911D82" w:rsidRDefault="00A8308F" w:rsidP="00A8308F">
      <w:pPr>
        <w:spacing w:before="100" w:beforeAutospacing="1" w:after="100" w:afterAutospacing="1" w:line="240" w:lineRule="auto"/>
        <w:rPr>
          <w:rFonts w:eastAsia="Times New Roman" w:cs="Times New Roman"/>
        </w:rPr>
      </w:pPr>
      <w:r w:rsidRPr="00911D82">
        <w:rPr>
          <w:rFonts w:eastAsia="Times New Roman" w:cs="Arial"/>
        </w:rPr>
        <w:t xml:space="preserve">The physician ordered a chest x-ray. It did not show any significant consolidated inflammation </w:t>
      </w:r>
      <w:r w:rsidR="00911D82">
        <w:rPr>
          <w:rFonts w:eastAsia="Times New Roman" w:cs="Arial"/>
        </w:rPr>
        <w:t>s</w:t>
      </w:r>
      <w:r w:rsidRPr="00911D82">
        <w:rPr>
          <w:rFonts w:eastAsia="Times New Roman" w:cs="Arial"/>
        </w:rPr>
        <w:t>uggestive of pneumonia. The patient showed significant nasal drainage and a moderately tight, but productive cough on physical exam. He had a fever of 101F and generally inflamed mucous membranes. A rapid Strep test showed no evidence of Streptococcal infection and his tonsils and adenoids had been removed.</w:t>
      </w:r>
    </w:p>
    <w:p w:rsidR="00A8308F" w:rsidRPr="00911D82" w:rsidRDefault="00A8308F" w:rsidP="00A8308F">
      <w:pPr>
        <w:numPr>
          <w:ilvl w:val="0"/>
          <w:numId w:val="1"/>
        </w:numPr>
        <w:spacing w:before="100" w:beforeAutospacing="1" w:after="100" w:afterAutospacing="1" w:line="240" w:lineRule="auto"/>
        <w:rPr>
          <w:rFonts w:eastAsia="Times New Roman" w:cs="Arial"/>
        </w:rPr>
      </w:pPr>
      <w:r w:rsidRPr="00911D82">
        <w:rPr>
          <w:rFonts w:eastAsia="Times New Roman" w:cs="Arial"/>
        </w:rPr>
        <w:t>What is the most likely diagnosis for this patient? On what do you base this diagnosis?</w:t>
      </w:r>
    </w:p>
    <w:p w:rsidR="00A8308F" w:rsidRPr="00911D82" w:rsidRDefault="00A8308F" w:rsidP="00A8308F">
      <w:pPr>
        <w:numPr>
          <w:ilvl w:val="0"/>
          <w:numId w:val="1"/>
        </w:numPr>
        <w:spacing w:before="100" w:beforeAutospacing="1" w:after="100" w:afterAutospacing="1" w:line="240" w:lineRule="auto"/>
        <w:rPr>
          <w:rFonts w:eastAsia="Times New Roman" w:cs="Arial"/>
        </w:rPr>
      </w:pPr>
      <w:r w:rsidRPr="00911D82">
        <w:rPr>
          <w:rFonts w:eastAsia="Times New Roman" w:cs="Arial"/>
        </w:rPr>
        <w:t>What secondary infection problems should be monitored?</w:t>
      </w:r>
    </w:p>
    <w:p w:rsidR="00A8308F" w:rsidRPr="00911D82" w:rsidRDefault="00A8308F" w:rsidP="00A8308F">
      <w:pPr>
        <w:numPr>
          <w:ilvl w:val="0"/>
          <w:numId w:val="1"/>
        </w:numPr>
        <w:spacing w:before="100" w:beforeAutospacing="1" w:after="100" w:afterAutospacing="1" w:line="240" w:lineRule="auto"/>
        <w:rPr>
          <w:rFonts w:eastAsia="Times New Roman" w:cs="Arial"/>
        </w:rPr>
      </w:pPr>
      <w:r w:rsidRPr="00911D82">
        <w:rPr>
          <w:rFonts w:eastAsia="Times New Roman" w:cs="Arial"/>
        </w:rPr>
        <w:t xml:space="preserve">What is the preferred treatment for this disease? </w:t>
      </w:r>
    </w:p>
    <w:p w:rsidR="001237FB" w:rsidRDefault="001237FB">
      <w:bookmarkStart w:id="0" w:name="_GoBack"/>
      <w:bookmarkEnd w:id="0"/>
    </w:p>
    <w:sectPr w:rsidR="001237FB" w:rsidSect="006172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985321"/>
    <w:multiLevelType w:val="multilevel"/>
    <w:tmpl w:val="C3006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8308F"/>
    <w:rsid w:val="001237FB"/>
    <w:rsid w:val="006172E9"/>
    <w:rsid w:val="00911D82"/>
    <w:rsid w:val="00A8308F"/>
    <w:rsid w:val="00F732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2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8308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8308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4316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1027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1205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Schueller, Darlene</dc:creator>
  <cp:lastModifiedBy>kharding</cp:lastModifiedBy>
  <cp:revision>2</cp:revision>
  <dcterms:created xsi:type="dcterms:W3CDTF">2013-12-10T16:55:00Z</dcterms:created>
  <dcterms:modified xsi:type="dcterms:W3CDTF">2013-12-10T16:55:00Z</dcterms:modified>
</cp:coreProperties>
</file>