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26" w:rsidRPr="00E73A26" w:rsidRDefault="005214BD" w:rsidP="00E73A26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>Phage Typing Used to Track a Disease Case Study</w:t>
      </w:r>
    </w:p>
    <w:p w:rsidR="00E73A26" w:rsidRPr="00E73A26" w:rsidRDefault="00E73A26" w:rsidP="00E73A26">
      <w:pPr>
        <w:autoSpaceDE w:val="0"/>
        <w:autoSpaceDN w:val="0"/>
        <w:adjustRightInd w:val="0"/>
        <w:spacing w:after="0" w:line="240" w:lineRule="auto"/>
        <w:rPr>
          <w:rFonts w:cs="AvenirLTStd-Heavy"/>
          <w:b/>
          <w:bCs/>
          <w:color w:val="DA4D26"/>
          <w:sz w:val="24"/>
          <w:szCs w:val="24"/>
        </w:rPr>
      </w:pPr>
    </w:p>
    <w:p w:rsidR="00E73A26" w:rsidRDefault="00E73A26" w:rsidP="00E73A26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5214BD">
        <w:rPr>
          <w:rFonts w:cs="AvenirLTStd-Heavy"/>
          <w:bCs/>
          <w:sz w:val="24"/>
          <w:szCs w:val="24"/>
        </w:rPr>
        <w:t>Did you know that</w:t>
      </w:r>
      <w:r w:rsidRPr="00E73A26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poultry farmers routinely use vaccines to keep their chickens from developing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infectious diseases? This is especially true of larger farming operations. Here we describe an incident at a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facility that produces vaccines for poultry. On November 25, 2006, a case of salmonellosis in an employee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of such a facility was reported to the Maine Department of Health and Human Services (MDHHS). Because a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similar case of salmonellosis had been reported 10 days earlier, the MDHHS began an outbreak investigation.</w:t>
      </w:r>
      <w:r>
        <w:rPr>
          <w:rFonts w:cs="AvenirLTStd-Book"/>
          <w:color w:val="000000"/>
          <w:sz w:val="24"/>
          <w:szCs w:val="24"/>
        </w:rPr>
        <w:t xml:space="preserve">  </w:t>
      </w:r>
      <w:r w:rsidRPr="00E73A26">
        <w:rPr>
          <w:rFonts w:cs="AvenirLTStd-Book"/>
          <w:color w:val="000000"/>
          <w:sz w:val="24"/>
          <w:szCs w:val="24"/>
        </w:rPr>
        <w:t xml:space="preserve">Approximately one </w:t>
      </w:r>
      <w:r>
        <w:rPr>
          <w:rFonts w:cs="AvenirLTStd-Book"/>
          <w:color w:val="000000"/>
          <w:sz w:val="24"/>
          <w:szCs w:val="24"/>
        </w:rPr>
        <w:t>w</w:t>
      </w:r>
      <w:r w:rsidRPr="00E73A26">
        <w:rPr>
          <w:rFonts w:cs="AvenirLTStd-Book"/>
          <w:color w:val="000000"/>
          <w:sz w:val="24"/>
          <w:szCs w:val="24"/>
        </w:rPr>
        <w:t>eek prior to the first salmonellosis case, a spill had occurred in a fermentation room at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 xml:space="preserve">the vaccine production facility, releasing 1 to 1.5 L of a highly concentrated culture of </w:t>
      </w:r>
      <w:r w:rsidRPr="00E73A26">
        <w:rPr>
          <w:rFonts w:cs="AvenirLTStd-BookOblique"/>
          <w:i/>
          <w:iCs/>
          <w:color w:val="000000"/>
          <w:sz w:val="24"/>
          <w:szCs w:val="24"/>
        </w:rPr>
        <w:t xml:space="preserve">Salmonella </w:t>
      </w:r>
      <w:proofErr w:type="spellStart"/>
      <w:r w:rsidRPr="00E73A26">
        <w:rPr>
          <w:rFonts w:cs="AvenirLTStd-BookOblique"/>
          <w:i/>
          <w:iCs/>
          <w:color w:val="000000"/>
          <w:sz w:val="24"/>
          <w:szCs w:val="24"/>
        </w:rPr>
        <w:t>enterica</w:t>
      </w:r>
      <w:proofErr w:type="spellEnd"/>
      <w:r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 xml:space="preserve">serotype </w:t>
      </w:r>
      <w:proofErr w:type="spellStart"/>
      <w:r w:rsidRPr="00E73A26">
        <w:rPr>
          <w:rFonts w:cs="AvenirLTStd-Book"/>
          <w:color w:val="000000"/>
          <w:sz w:val="24"/>
          <w:szCs w:val="24"/>
        </w:rPr>
        <w:t>Enteritidis</w:t>
      </w:r>
      <w:proofErr w:type="spellEnd"/>
      <w:r w:rsidRPr="00E73A26">
        <w:rPr>
          <w:rFonts w:cs="AvenirLTStd-Book"/>
          <w:color w:val="000000"/>
          <w:sz w:val="24"/>
          <w:szCs w:val="24"/>
        </w:rPr>
        <w:t xml:space="preserve"> (this bacterium is referred to as SE), that was being used in vaccine production. The room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was unoccupied at the time of the spill, and afterward it was cleaned by a worker wearing a biohazard suit, hat,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booties, mask, and gloves using 5% bleach and a commercial disinfectant effective against SE. That worker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later reported the first case of salmonellosis.</w:t>
      </w:r>
    </w:p>
    <w:p w:rsidR="00E73A26" w:rsidRPr="00E73A26" w:rsidRDefault="00E73A26" w:rsidP="00E73A26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E73A26" w:rsidRDefault="00E73A26" w:rsidP="00E73A26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E73A26">
        <w:rPr>
          <w:rFonts w:cs="AvenirLTStd-Book"/>
          <w:color w:val="000000"/>
          <w:sz w:val="24"/>
          <w:szCs w:val="24"/>
        </w:rPr>
        <w:t>Following the first two reported cases, the workers in the production area filled out a questionnaire asking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about their work routines and whether they had experienced symptoms of salmonellosis (defined as three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or more loose, watery stools in a 24-hour period) since November 1, 2006. Of a total of 26 employees who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had been working in the room where the spill occurred, 18 reported illness. No illness was seen in the seven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workers who had never entered the room. In addition to the cases from the vaccine facility, seven SE isolates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from persons presumably unconnected to the plant were submitted to the MDHHS during that same time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73A26">
        <w:rPr>
          <w:rFonts w:cs="AvenirLTStd-Book"/>
          <w:color w:val="000000"/>
          <w:sz w:val="24"/>
          <w:szCs w:val="24"/>
        </w:rPr>
        <w:t>period.</w:t>
      </w:r>
    </w:p>
    <w:p w:rsidR="00E73A26" w:rsidRDefault="00E73A26" w:rsidP="00E73A26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E73A26" w:rsidRPr="00E73A26" w:rsidRDefault="00E73A26" w:rsidP="00E73A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E73A26">
        <w:rPr>
          <w:rFonts w:cs="AvenirLTStd-Book"/>
          <w:color w:val="000000"/>
          <w:sz w:val="24"/>
          <w:szCs w:val="24"/>
        </w:rPr>
        <w:t>The employee who originally cleaned the culture spill reported having diarrhea for 1 day but taking no time off work. What is the importance of this fact?</w:t>
      </w:r>
    </w:p>
    <w:p w:rsidR="00881B8D" w:rsidRPr="00E73A26" w:rsidRDefault="00E73A26" w:rsidP="00E73A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E73A26">
        <w:rPr>
          <w:rFonts w:cs="AvenirLTStd-Book"/>
          <w:color w:val="000000"/>
          <w:sz w:val="24"/>
          <w:szCs w:val="24"/>
        </w:rPr>
        <w:t xml:space="preserve">The CDC estimates that the 42,000 cases of salmonellosis reported yearly may be only 10% of the actual </w:t>
      </w:r>
      <w:bookmarkStart w:id="0" w:name="_GoBack"/>
      <w:bookmarkEnd w:id="0"/>
      <w:r w:rsidRPr="00E73A26">
        <w:rPr>
          <w:rFonts w:cs="AvenirLTStd-Book"/>
          <w:color w:val="000000"/>
          <w:sz w:val="24"/>
          <w:szCs w:val="24"/>
        </w:rPr>
        <w:t>number of cases. Why do you think this may be true?</w:t>
      </w:r>
    </w:p>
    <w:sectPr w:rsidR="00881B8D" w:rsidRPr="00E73A26" w:rsidSect="00F77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D0EBD"/>
    <w:multiLevelType w:val="hybridMultilevel"/>
    <w:tmpl w:val="3EEC542A"/>
    <w:lvl w:ilvl="0" w:tplc="28C0936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3A26"/>
    <w:rsid w:val="005214BD"/>
    <w:rsid w:val="00881B8D"/>
    <w:rsid w:val="00E73A26"/>
    <w:rsid w:val="00F77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A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2013-12-09T21:30:00Z</dcterms:created>
  <dcterms:modified xsi:type="dcterms:W3CDTF">2013-12-09T21:30:00Z</dcterms:modified>
</cp:coreProperties>
</file>