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Default="00594E15" w:rsidP="0010050B">
      <w:pPr>
        <w:rPr>
          <w:sz w:val="24"/>
          <w:szCs w:val="24"/>
        </w:rPr>
      </w:pPr>
      <w:r>
        <w:rPr>
          <w:sz w:val="24"/>
          <w:szCs w:val="24"/>
        </w:rPr>
        <w:t>Multiple Drug Resistance</w:t>
      </w:r>
      <w:r w:rsidR="00B713B0" w:rsidRPr="007C0FC4">
        <w:rPr>
          <w:sz w:val="24"/>
          <w:szCs w:val="24"/>
        </w:rPr>
        <w:t xml:space="preserve"> Case</w:t>
      </w:r>
      <w:r w:rsidR="004F20CE">
        <w:rPr>
          <w:sz w:val="24"/>
          <w:szCs w:val="24"/>
        </w:rPr>
        <w:t xml:space="preserve"> </w:t>
      </w:r>
      <w:proofErr w:type="gramStart"/>
      <w:r w:rsidR="009E6768" w:rsidRPr="007C0FC4">
        <w:rPr>
          <w:sz w:val="24"/>
          <w:szCs w:val="24"/>
        </w:rPr>
        <w:t>Study</w:t>
      </w:r>
      <w:proofErr w:type="gramEnd"/>
      <w:r w:rsidR="007133A0" w:rsidRPr="007C0FC4">
        <w:rPr>
          <w:sz w:val="24"/>
          <w:szCs w:val="24"/>
        </w:rPr>
        <w:t xml:space="preserve"> </w:t>
      </w:r>
    </w:p>
    <w:p w:rsidR="00DC17D5" w:rsidRDefault="00DC17D5" w:rsidP="00DC17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spellStart"/>
      <w:r w:rsidRPr="00DC17D5">
        <w:rPr>
          <w:rFonts w:cs="Palatino-Roman"/>
          <w:sz w:val="24"/>
          <w:szCs w:val="24"/>
        </w:rPr>
        <w:t>A</w:t>
      </w:r>
      <w:r w:rsidRPr="00DC17D5">
        <w:rPr>
          <w:rFonts w:cs="StoneSans-Italic"/>
          <w:i/>
          <w:iCs/>
          <w:sz w:val="24"/>
          <w:szCs w:val="24"/>
        </w:rPr>
        <w:t>cinetobacter</w:t>
      </w:r>
      <w:proofErr w:type="spellEnd"/>
      <w:r w:rsidRPr="00DC17D5">
        <w:rPr>
          <w:rFonts w:cs="StoneSans-Italic"/>
          <w:i/>
          <w:iCs/>
          <w:sz w:val="24"/>
          <w:szCs w:val="24"/>
        </w:rPr>
        <w:t xml:space="preserve"> </w:t>
      </w:r>
      <w:proofErr w:type="spellStart"/>
      <w:r w:rsidRPr="00DC17D5">
        <w:rPr>
          <w:rFonts w:cs="StoneSans-Italic"/>
          <w:i/>
          <w:iCs/>
          <w:sz w:val="24"/>
          <w:szCs w:val="24"/>
        </w:rPr>
        <w:t>baumannii</w:t>
      </w:r>
      <w:proofErr w:type="spellEnd"/>
      <w:r w:rsidRPr="00DC17D5">
        <w:rPr>
          <w:rFonts w:cs="StoneSans-Italic"/>
          <w:i/>
          <w:iCs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>is a gram-negative bacterium commonly found in soil and</w:t>
      </w:r>
      <w:r>
        <w:rPr>
          <w:rFonts w:cs="StoneSans"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>water. It has occasionally been linked with health-care-associated infections. Among</w:t>
      </w:r>
      <w:r>
        <w:rPr>
          <w:rFonts w:cs="StoneSans"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 xml:space="preserve">hospitalized patients, infections caused by </w:t>
      </w:r>
      <w:r w:rsidRPr="00DC17D5">
        <w:rPr>
          <w:rFonts w:cs="StoneSans-Italic"/>
          <w:i/>
          <w:iCs/>
          <w:sz w:val="24"/>
          <w:szCs w:val="24"/>
        </w:rPr>
        <w:t xml:space="preserve">A. </w:t>
      </w:r>
      <w:proofErr w:type="spellStart"/>
      <w:r w:rsidRPr="00DC17D5">
        <w:rPr>
          <w:rFonts w:cs="StoneSans-Italic"/>
          <w:i/>
          <w:iCs/>
          <w:sz w:val="24"/>
          <w:szCs w:val="24"/>
        </w:rPr>
        <w:t>baumannii</w:t>
      </w:r>
      <w:proofErr w:type="spellEnd"/>
      <w:r w:rsidRPr="00DC17D5">
        <w:rPr>
          <w:rFonts w:cs="StoneSans-Italic"/>
          <w:i/>
          <w:iCs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>have become increasingly</w:t>
      </w:r>
      <w:r>
        <w:rPr>
          <w:rFonts w:cs="StoneSans"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>difficult to treat due to an increasing number of isolates showing multiple drug resistance.</w:t>
      </w:r>
      <w:r>
        <w:rPr>
          <w:rFonts w:cs="StoneSans"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>Military medical facilities have seen an increasing number of patients with bloodstream</w:t>
      </w:r>
      <w:r>
        <w:rPr>
          <w:rFonts w:cs="StoneSans"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 xml:space="preserve">infections caused by </w:t>
      </w:r>
      <w:r w:rsidRPr="00DC17D5">
        <w:rPr>
          <w:rFonts w:cs="StoneSans-Italic"/>
          <w:i/>
          <w:iCs/>
          <w:sz w:val="24"/>
          <w:szCs w:val="24"/>
        </w:rPr>
        <w:t xml:space="preserve">A. </w:t>
      </w:r>
      <w:proofErr w:type="spellStart"/>
      <w:r w:rsidRPr="00DC17D5">
        <w:rPr>
          <w:rFonts w:cs="StoneSans-Italic"/>
          <w:i/>
          <w:iCs/>
          <w:sz w:val="24"/>
          <w:szCs w:val="24"/>
        </w:rPr>
        <w:t>baumannii</w:t>
      </w:r>
      <w:proofErr w:type="spellEnd"/>
      <w:r w:rsidRPr="00DC17D5">
        <w:rPr>
          <w:rFonts w:cs="StoneSans-Italic"/>
          <w:i/>
          <w:iCs/>
          <w:sz w:val="24"/>
          <w:szCs w:val="24"/>
        </w:rPr>
        <w:t xml:space="preserve">. </w:t>
      </w:r>
      <w:r w:rsidRPr="00DC17D5">
        <w:rPr>
          <w:rFonts w:cs="StoneSans"/>
          <w:sz w:val="24"/>
          <w:szCs w:val="24"/>
        </w:rPr>
        <w:t>Many of these patients had received traumatic injuries in</w:t>
      </w:r>
      <w:r>
        <w:rPr>
          <w:rFonts w:cs="StoneSans"/>
          <w:sz w:val="24"/>
          <w:szCs w:val="24"/>
        </w:rPr>
        <w:t xml:space="preserve"> </w:t>
      </w:r>
      <w:proofErr w:type="spellStart"/>
      <w:r w:rsidRPr="00DC17D5">
        <w:rPr>
          <w:rFonts w:cs="StoneSans"/>
          <w:sz w:val="24"/>
          <w:szCs w:val="24"/>
        </w:rPr>
        <w:t>Irag</w:t>
      </w:r>
      <w:proofErr w:type="spellEnd"/>
      <w:r w:rsidRPr="00DC17D5">
        <w:rPr>
          <w:rFonts w:cs="StoneSans"/>
          <w:sz w:val="24"/>
          <w:szCs w:val="24"/>
        </w:rPr>
        <w:t>, Kuwait, or Afghanistan. Antimicrobial testing of isolates from patients being treated at</w:t>
      </w:r>
      <w:r>
        <w:rPr>
          <w:rFonts w:cs="StoneSans"/>
          <w:sz w:val="24"/>
          <w:szCs w:val="24"/>
        </w:rPr>
        <w:t xml:space="preserve"> </w:t>
      </w:r>
      <w:proofErr w:type="spellStart"/>
      <w:r w:rsidRPr="00DC17D5">
        <w:rPr>
          <w:rFonts w:cs="StoneSans"/>
          <w:sz w:val="24"/>
          <w:szCs w:val="24"/>
        </w:rPr>
        <w:t>Landstuhl</w:t>
      </w:r>
      <w:proofErr w:type="spellEnd"/>
      <w:r w:rsidRPr="00DC17D5">
        <w:rPr>
          <w:rFonts w:cs="StoneSans"/>
          <w:sz w:val="24"/>
          <w:szCs w:val="24"/>
        </w:rPr>
        <w:t xml:space="preserve"> Regional Medical Center in Germany and Walter Reed Army Medical Center in the</w:t>
      </w:r>
      <w:r>
        <w:rPr>
          <w:rFonts w:cs="StoneSans"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>District of Columbia showed widespread resistance to antimicrobials commonly used to treat</w:t>
      </w:r>
      <w:r>
        <w:rPr>
          <w:rFonts w:cs="StoneSans"/>
          <w:sz w:val="24"/>
          <w:szCs w:val="24"/>
        </w:rPr>
        <w:t xml:space="preserve"> </w:t>
      </w:r>
      <w:r w:rsidRPr="00DC17D5">
        <w:rPr>
          <w:rFonts w:cs="StoneSans"/>
          <w:sz w:val="24"/>
          <w:szCs w:val="24"/>
        </w:rPr>
        <w:t>this organism.</w:t>
      </w:r>
    </w:p>
    <w:p w:rsidR="00DC17D5" w:rsidRPr="00DC17D5" w:rsidRDefault="00DC17D5" w:rsidP="00DC17D5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DC17D5" w:rsidRPr="00DC17D5" w:rsidRDefault="00DC17D5" w:rsidP="00DC17D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DC17D5">
        <w:rPr>
          <w:rFonts w:cs="StoneSans-Italic"/>
          <w:i/>
          <w:iCs/>
          <w:sz w:val="24"/>
          <w:szCs w:val="24"/>
        </w:rPr>
        <w:t>What could be the source of the infections seen in the military facilities?</w:t>
      </w:r>
    </w:p>
    <w:p w:rsidR="00DC17D5" w:rsidRPr="00DC17D5" w:rsidRDefault="00DC17D5" w:rsidP="00DC17D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DC17D5">
        <w:rPr>
          <w:rFonts w:cs="StoneSans-Italic"/>
          <w:i/>
          <w:iCs/>
          <w:sz w:val="24"/>
          <w:szCs w:val="24"/>
        </w:rPr>
        <w:t>What do we call infections that are acquired in a medical setting?</w:t>
      </w:r>
    </w:p>
    <w:p w:rsidR="005F3768" w:rsidRPr="00DC17D5" w:rsidRDefault="00DC17D5" w:rsidP="00DC17D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C17D5">
        <w:rPr>
          <w:rFonts w:cs="StoneSans-Italic"/>
          <w:i/>
          <w:iCs/>
          <w:sz w:val="24"/>
          <w:szCs w:val="24"/>
        </w:rPr>
        <w:t>What is the significance in these isolates being resistant to multiple antibiotics?</w:t>
      </w:r>
    </w:p>
    <w:sectPr w:rsidR="005F3768" w:rsidRPr="00DC17D5" w:rsidSect="00502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74BE"/>
    <w:multiLevelType w:val="hybridMultilevel"/>
    <w:tmpl w:val="799A940E"/>
    <w:lvl w:ilvl="0" w:tplc="E6E6B75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933E4"/>
    <w:multiLevelType w:val="hybridMultilevel"/>
    <w:tmpl w:val="A59E3D2E"/>
    <w:lvl w:ilvl="0" w:tplc="BAB09E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C66A5"/>
    <w:rsid w:val="000F09C4"/>
    <w:rsid w:val="0010050B"/>
    <w:rsid w:val="001B1BA5"/>
    <w:rsid w:val="004F20CE"/>
    <w:rsid w:val="00502D67"/>
    <w:rsid w:val="00570436"/>
    <w:rsid w:val="00594E15"/>
    <w:rsid w:val="005F3768"/>
    <w:rsid w:val="00657B56"/>
    <w:rsid w:val="007133A0"/>
    <w:rsid w:val="0074516B"/>
    <w:rsid w:val="007C0FC4"/>
    <w:rsid w:val="009E6768"/>
    <w:rsid w:val="00A1501E"/>
    <w:rsid w:val="00AE6559"/>
    <w:rsid w:val="00B713B0"/>
    <w:rsid w:val="00C027B5"/>
    <w:rsid w:val="00CD3912"/>
    <w:rsid w:val="00DC17D5"/>
    <w:rsid w:val="00E06362"/>
    <w:rsid w:val="00E65B76"/>
    <w:rsid w:val="00F17168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3</cp:revision>
  <dcterms:created xsi:type="dcterms:W3CDTF">2013-12-10T14:55:00Z</dcterms:created>
  <dcterms:modified xsi:type="dcterms:W3CDTF">2013-12-10T14:56:00Z</dcterms:modified>
</cp:coreProperties>
</file>